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0023" w14:textId="77777777" w:rsidR="003E1B0D" w:rsidRPr="00D37680" w:rsidRDefault="003E1B0D" w:rsidP="003E1B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hAnsi="Calibri"/>
          <w:b/>
          <w:sz w:val="24"/>
        </w:rPr>
        <w:t>TEXTS FOR YOUR COMMUNICATIONS:</w:t>
      </w:r>
    </w:p>
    <w:p w14:paraId="7C593001" w14:textId="77777777" w:rsidR="003E1B0D" w:rsidRPr="00CA79EB" w:rsidRDefault="003E1B0D" w:rsidP="003E1B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hAnsi="Calibri"/>
          <w:b/>
          <w:color w:val="0095C9"/>
          <w:sz w:val="24"/>
        </w:rPr>
        <w:br/>
      </w:r>
      <w:r>
        <w:rPr>
          <w:rFonts w:ascii="Calibri" w:hAnsi="Calibri"/>
          <w:b/>
          <w:sz w:val="24"/>
        </w:rPr>
        <w:t>DON’T SMOKE AROUND YOUR KIDS</w:t>
      </w:r>
    </w:p>
    <w:p w14:paraId="049388C8" w14:textId="77777777" w:rsidR="003E1B0D" w:rsidRPr="00CA79EB" w:rsidRDefault="003E1B0D" w:rsidP="003E1B0D">
      <w:pPr>
        <w:spacing w:after="200" w:line="240" w:lineRule="auto"/>
        <w:rPr>
          <w:rFonts w:eastAsia="Calibri" w:cstheme="minorHAnsi"/>
        </w:rPr>
      </w:pPr>
      <w:r>
        <w:rPr>
          <w:rFonts w:ascii="Calibri" w:hAnsi="Calibri"/>
        </w:rPr>
        <w:t>When a parent smokes around their child, their child smokes, too. Second-hand smoke is a danger to children’s little pink lungs and even to babies still in the womb. Fortunately, we can protect them by never smoking around them.</w:t>
      </w:r>
    </w:p>
    <w:p w14:paraId="2AF32238" w14:textId="77777777" w:rsidR="003E1B0D" w:rsidRPr="00CA79EB" w:rsidRDefault="002B2346" w:rsidP="003E1B0D">
      <w:pPr>
        <w:spacing w:after="0" w:line="276" w:lineRule="auto"/>
        <w:rPr>
          <w:rFonts w:eastAsia="Calibri" w:cstheme="minorHAnsi"/>
          <w:bCs/>
        </w:rPr>
      </w:pPr>
      <w:r>
        <w:rPr>
          <w:i/>
        </w:rPr>
        <w:t>Smoke-Free Family</w:t>
      </w:r>
      <w:r>
        <w:t xml:space="preserve"> highlights how important it is for parents to take concrete steps to protect their children’s health by always ensuring the home and car are smoke-free zones and by smoking far away from them outside.</w:t>
      </w:r>
    </w:p>
    <w:p w14:paraId="4C7495B6" w14:textId="77777777" w:rsidR="00214589" w:rsidRPr="00CA79EB" w:rsidRDefault="00214589" w:rsidP="003E1B0D">
      <w:pPr>
        <w:spacing w:after="0" w:line="276" w:lineRule="auto"/>
        <w:rPr>
          <w:rFonts w:ascii="Calibri" w:eastAsia="Calibri" w:hAnsi="Calibri" w:cs="Times New Roman"/>
          <w:b/>
          <w:sz w:val="24"/>
        </w:rPr>
      </w:pPr>
    </w:p>
    <w:p w14:paraId="2FA03904" w14:textId="77777777" w:rsidR="003E1B0D" w:rsidRPr="00CA79EB" w:rsidRDefault="003E1B0D" w:rsidP="003E1B0D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hAnsi="Calibri"/>
          <w:b/>
          <w:sz w:val="24"/>
        </w:rPr>
        <w:t xml:space="preserve">A HEALTH RISK FOR CHILDREN AND PREGNANT WOMEN </w:t>
      </w:r>
    </w:p>
    <w:p w14:paraId="30B81663" w14:textId="77777777" w:rsidR="003E1B0D" w:rsidRPr="00D00613" w:rsidRDefault="00A13742" w:rsidP="003E1B0D">
      <w:pPr>
        <w:spacing w:after="0"/>
        <w:jc w:val="both"/>
      </w:pPr>
      <w:r>
        <w:t xml:space="preserve">Second-hand smoke contains more than 7,000 chemicals and is particularly harmful to the respiratory health of children and babies. Because kids breathe faster than adults, they inhale a larger amount of chemicals for their size. And because their lungs and immune systems aren’t yet fully developed, frequent exposure to second-hand smoke can cause or exacerbate </w:t>
      </w:r>
      <w:proofErr w:type="gramStart"/>
      <w:r>
        <w:t>a number of</w:t>
      </w:r>
      <w:proofErr w:type="gramEnd"/>
      <w:r>
        <w:t xml:space="preserve"> respiratory problems, such as coughs, colds, bronchitis, pneumonia and asthma.</w:t>
      </w:r>
    </w:p>
    <w:p w14:paraId="213F95D4" w14:textId="77777777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</w:rPr>
      </w:pPr>
    </w:p>
    <w:p w14:paraId="1F63B2E5" w14:textId="77777777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Pregnant women who are exposed to second-hand smoke have a greater chance of having miscarriages, premature </w:t>
      </w:r>
      <w:proofErr w:type="gramStart"/>
      <w:r>
        <w:rPr>
          <w:rFonts w:ascii="Calibri" w:hAnsi="Calibri"/>
        </w:rPr>
        <w:t>births</w:t>
      </w:r>
      <w:proofErr w:type="gramEnd"/>
      <w:r>
        <w:rPr>
          <w:rFonts w:ascii="Calibri" w:hAnsi="Calibri"/>
        </w:rPr>
        <w:t xml:space="preserve"> or complications during birth. Even in their mother’s womb, an unborn baby isn’t safe. Second-hand smoke stunts their growth and risks affecting the development of their heart, lungs, and nervous and digestive system. </w:t>
      </w:r>
    </w:p>
    <w:p w14:paraId="4ED2BC9A" w14:textId="77777777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  <w:b/>
          <w:color w:val="0070C0"/>
          <w:sz w:val="24"/>
        </w:rPr>
      </w:pPr>
    </w:p>
    <w:p w14:paraId="059A4FBE" w14:textId="77777777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  <w:b/>
          <w:color w:val="00B0F0"/>
          <w:sz w:val="24"/>
        </w:rPr>
      </w:pPr>
      <w:r>
        <w:rPr>
          <w:rFonts w:ascii="Calibri" w:hAnsi="Calibri"/>
          <w:b/>
          <w:color w:val="00B0F0"/>
          <w:sz w:val="24"/>
        </w:rPr>
        <w:t>THE SOLUTION? DON’T SMOKE AROUND THEM</w:t>
      </w:r>
    </w:p>
    <w:p w14:paraId="0BF1DFCD" w14:textId="77777777" w:rsidR="003E1B0D" w:rsidRPr="00D37680" w:rsidRDefault="003E1B0D" w:rsidP="003E1B0D">
      <w:pPr>
        <w:autoSpaceDE w:val="0"/>
        <w:autoSpaceDN w:val="0"/>
        <w:adjustRightInd w:val="0"/>
        <w:spacing w:after="80" w:line="240" w:lineRule="auto"/>
        <w:rPr>
          <w:rFonts w:ascii="Calibri" w:eastAsia="Calibri" w:hAnsi="Calibri" w:cs="Arial"/>
        </w:rPr>
      </w:pPr>
      <w:r>
        <w:rPr>
          <w:rFonts w:ascii="Calibri" w:hAnsi="Calibri"/>
          <w:color w:val="221E1F"/>
        </w:rPr>
        <w:t xml:space="preserve">Some people think that turning on the stove hood or opening the window will help, but there’s </w:t>
      </w:r>
      <w:proofErr w:type="gramStart"/>
      <w:r>
        <w:rPr>
          <w:rFonts w:ascii="Calibri" w:hAnsi="Calibri"/>
          <w:color w:val="221E1F"/>
        </w:rPr>
        <w:t>really no</w:t>
      </w:r>
      <w:proofErr w:type="gramEnd"/>
      <w:r>
        <w:rPr>
          <w:rFonts w:ascii="Calibri" w:hAnsi="Calibri"/>
          <w:color w:val="221E1F"/>
        </w:rPr>
        <w:t xml:space="preserve"> good way to eliminate toxic cigarette smoke from the air—at home or in the car.</w:t>
      </w:r>
    </w:p>
    <w:p w14:paraId="592382A7" w14:textId="77777777" w:rsidR="003E1B0D" w:rsidRPr="00D37680" w:rsidRDefault="003E1B0D" w:rsidP="003E1B0D">
      <w:pPr>
        <w:shd w:val="clear" w:color="auto" w:fill="FFFFFF"/>
        <w:spacing w:before="216" w:after="216" w:line="240" w:lineRule="auto"/>
        <w:rPr>
          <w:rFonts w:ascii="Calibri" w:eastAsia="Times New Roman" w:hAnsi="Calibri" w:cs="Arial"/>
        </w:rPr>
      </w:pPr>
      <w:r>
        <w:rPr>
          <w:rFonts w:ascii="Calibri" w:hAnsi="Calibri"/>
        </w:rPr>
        <w:t>Even when someone smokes outside, such as in the park, on the balcony or while walking, the second-hand smoke can still pose a risk to children’s health if they are near the smoker.</w:t>
      </w:r>
    </w:p>
    <w:p w14:paraId="42582FF0" w14:textId="77777777" w:rsidR="003E1B0D" w:rsidRPr="00D37680" w:rsidRDefault="003E1B0D" w:rsidP="003E1B0D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t xml:space="preserve">The only way to protect children's health </w:t>
      </w:r>
      <w:r>
        <w:rPr>
          <w:rFonts w:ascii="Calibri" w:hAnsi="Calibri"/>
          <w:b/>
          <w:bCs/>
        </w:rPr>
        <w:t>is</w:t>
      </w:r>
      <w:r>
        <w:rPr>
          <w:rFonts w:ascii="Calibri" w:hAnsi="Calibri"/>
          <w:b/>
        </w:rPr>
        <w:t xml:space="preserve"> to:</w:t>
      </w:r>
    </w:p>
    <w:p w14:paraId="4C33D9E9" w14:textId="77777777" w:rsidR="003E1B0D" w:rsidRPr="00D37680" w:rsidRDefault="003E1B0D" w:rsidP="003E1B0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t xml:space="preserve">not smoke in the home or the </w:t>
      </w:r>
      <w:proofErr w:type="gramStart"/>
      <w:r>
        <w:rPr>
          <w:rFonts w:ascii="Calibri" w:hAnsi="Calibri"/>
          <w:b/>
        </w:rPr>
        <w:t>car;</w:t>
      </w:r>
      <w:proofErr w:type="gramEnd"/>
    </w:p>
    <w:p w14:paraId="7C3BA3AC" w14:textId="77777777" w:rsidR="003E1B0D" w:rsidRPr="00D37680" w:rsidRDefault="003E1B0D" w:rsidP="003E1B0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t>smoke away from them when outside.</w:t>
      </w:r>
    </w:p>
    <w:p w14:paraId="1702EA22" w14:textId="77777777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  <w:b/>
          <w:color w:val="4F81BD"/>
          <w:sz w:val="24"/>
        </w:rPr>
      </w:pPr>
    </w:p>
    <w:p w14:paraId="65DCDC83" w14:textId="5924AE7E" w:rsidR="003E1B0D" w:rsidRPr="00D37680" w:rsidRDefault="003E1B0D" w:rsidP="003E1B0D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hAnsi="Calibri"/>
          <w:b/>
          <w:color w:val="00B0F0"/>
          <w:sz w:val="24"/>
        </w:rPr>
        <w:t xml:space="preserve">FOR MORE INFORMATION </w:t>
      </w:r>
      <w:r>
        <w:rPr>
          <w:rFonts w:ascii="Calibri" w:hAnsi="Calibri"/>
        </w:rPr>
        <w:br/>
        <w:t xml:space="preserve">The </w:t>
      </w:r>
      <w:r>
        <w:rPr>
          <w:rFonts w:ascii="Calibri" w:hAnsi="Calibri"/>
          <w:b/>
          <w:i/>
        </w:rPr>
        <w:t>Smoke-Free Family</w:t>
      </w:r>
      <w:r>
        <w:rPr>
          <w:rFonts w:ascii="Calibri" w:hAnsi="Calibri"/>
        </w:rPr>
        <w:t xml:space="preserve"> campaign informs and educates parents and future parents about the dangers of second-hand smoke for children</w:t>
      </w:r>
      <w:r w:rsidR="006462C7">
        <w:rPr>
          <w:rFonts w:ascii="Calibri" w:hAnsi="Calibri"/>
        </w:rPr>
        <w:t>’</w:t>
      </w:r>
      <w:r>
        <w:rPr>
          <w:rFonts w:ascii="Calibri" w:hAnsi="Calibri"/>
        </w:rPr>
        <w:t xml:space="preserve">s health and encourages them to never smoke around them. The </w:t>
      </w:r>
      <w:r w:rsidR="0044771F">
        <w:rPr>
          <w:rFonts w:ascii="Calibri" w:hAnsi="Calibri"/>
          <w:b/>
        </w:rPr>
        <w:t>smokefreefamily</w:t>
      </w:r>
      <w:r>
        <w:rPr>
          <w:rFonts w:ascii="Calibri" w:hAnsi="Calibri"/>
          <w:b/>
        </w:rPr>
        <w:t>.ca</w:t>
      </w:r>
      <w:r>
        <w:rPr>
          <w:rFonts w:ascii="Calibri" w:hAnsi="Calibri"/>
        </w:rPr>
        <w:t xml:space="preserve"> site contains practical information, </w:t>
      </w:r>
      <w:proofErr w:type="gramStart"/>
      <w:r>
        <w:rPr>
          <w:rFonts w:ascii="Calibri" w:hAnsi="Calibri"/>
        </w:rPr>
        <w:t>advice</w:t>
      </w:r>
      <w:proofErr w:type="gramEnd"/>
      <w:r>
        <w:rPr>
          <w:rFonts w:ascii="Calibri" w:hAnsi="Calibri"/>
        </w:rPr>
        <w:t xml:space="preserve"> and tips to </w:t>
      </w:r>
      <w:r w:rsidR="003B67AC">
        <w:rPr>
          <w:rFonts w:ascii="Calibri" w:hAnsi="Calibri"/>
        </w:rPr>
        <w:t xml:space="preserve">help parents </w:t>
      </w:r>
      <w:r>
        <w:rPr>
          <w:rFonts w:ascii="Calibri" w:hAnsi="Calibri"/>
        </w:rPr>
        <w:t>take action.</w:t>
      </w:r>
    </w:p>
    <w:p w14:paraId="65047656" w14:textId="44CF5B12" w:rsidR="00AD1CA6" w:rsidRDefault="00AD1CA6" w:rsidP="003E1B0D">
      <w:pPr>
        <w:spacing w:after="0" w:line="276" w:lineRule="auto"/>
        <w:ind w:right="556"/>
        <w:rPr>
          <w:rFonts w:ascii="Calibri" w:eastAsia="Calibri" w:hAnsi="Calibri" w:cs="Times New Roman"/>
        </w:rPr>
      </w:pPr>
    </w:p>
    <w:p w14:paraId="61E5881F" w14:textId="3DA3EB26" w:rsidR="00A81705" w:rsidRDefault="00A81705" w:rsidP="003E1B0D">
      <w:pPr>
        <w:spacing w:after="0" w:line="276" w:lineRule="auto"/>
        <w:ind w:right="556"/>
        <w:rPr>
          <w:rFonts w:ascii="Calibri" w:eastAsia="Calibri" w:hAnsi="Calibri" w:cs="Times New Roman"/>
        </w:rPr>
      </w:pPr>
    </w:p>
    <w:p w14:paraId="5480DB22" w14:textId="6E638862" w:rsidR="00A81705" w:rsidRDefault="00A81705" w:rsidP="003E1B0D">
      <w:pPr>
        <w:spacing w:after="0" w:line="276" w:lineRule="auto"/>
        <w:ind w:right="556"/>
        <w:rPr>
          <w:rFonts w:ascii="Calibri" w:eastAsia="Calibri" w:hAnsi="Calibri" w:cs="Times New Roman"/>
        </w:rPr>
      </w:pPr>
    </w:p>
    <w:p w14:paraId="7B73FA0E" w14:textId="77777777" w:rsidR="00A81705" w:rsidRDefault="00A81705" w:rsidP="003E1B0D">
      <w:pPr>
        <w:spacing w:after="0" w:line="276" w:lineRule="auto"/>
        <w:ind w:right="556"/>
        <w:rPr>
          <w:rFonts w:ascii="Calibri" w:eastAsia="Calibri" w:hAnsi="Calibri" w:cs="Times New Roman"/>
        </w:rPr>
      </w:pPr>
    </w:p>
    <w:p w14:paraId="773CBEE5" w14:textId="77777777" w:rsidR="00BB3170" w:rsidRPr="005C4207" w:rsidRDefault="003E1B0D" w:rsidP="003E1B0D">
      <w:pPr>
        <w:spacing w:after="0" w:line="276" w:lineRule="auto"/>
        <w:ind w:right="556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hAnsi="Calibri"/>
          <w:b/>
          <w:sz w:val="24"/>
        </w:rPr>
        <w:lastRenderedPageBreak/>
        <w:t>TEXTS FOR YOUR SOCIAL MEDIA (FACEBOOK AND TWITTER):</w:t>
      </w:r>
    </w:p>
    <w:p w14:paraId="7074487B" w14:textId="77777777" w:rsidR="003E1B0D" w:rsidRPr="00D37680" w:rsidRDefault="003E1B0D" w:rsidP="003E1B0D">
      <w:pPr>
        <w:shd w:val="clear" w:color="auto" w:fill="00B0F0"/>
        <w:spacing w:after="0" w:line="276" w:lineRule="auto"/>
        <w:ind w:right="556"/>
        <w:rPr>
          <w:rFonts w:ascii="Calibri" w:eastAsia="Calibri" w:hAnsi="Calibri" w:cs="Times New Roman"/>
          <w:b/>
          <w:color w:val="FFFFFF"/>
        </w:rPr>
      </w:pPr>
      <w:r>
        <w:rPr>
          <w:rFonts w:ascii="Calibri" w:hAnsi="Calibri"/>
          <w:b/>
          <w:color w:val="FFFFFF"/>
        </w:rPr>
        <w:t>FACEBOOK</w:t>
      </w:r>
    </w:p>
    <w:p w14:paraId="380D891A" w14:textId="77777777" w:rsidR="00DC0571" w:rsidRPr="005C4207" w:rsidRDefault="00DC0571" w:rsidP="00524BE5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fr-CA"/>
        </w:rPr>
      </w:pPr>
    </w:p>
    <w:p w14:paraId="7A516C01" w14:textId="0C022767" w:rsidR="00524BE5" w:rsidRDefault="00524BE5" w:rsidP="000B5A3C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The </w:t>
      </w:r>
      <w:r w:rsidR="00A50834">
        <w:rPr>
          <w:rFonts w:ascii="Calibri" w:hAnsi="Calibri"/>
          <w:b/>
          <w:i/>
        </w:rPr>
        <w:t xml:space="preserve">@Famille sans </w:t>
      </w:r>
      <w:proofErr w:type="spellStart"/>
      <w:r w:rsidR="00A50834">
        <w:rPr>
          <w:rFonts w:ascii="Calibri" w:hAnsi="Calibri"/>
          <w:b/>
          <w:i/>
        </w:rPr>
        <w:t>fumée</w:t>
      </w:r>
      <w:proofErr w:type="spellEnd"/>
      <w:r w:rsidR="00A50834">
        <w:rPr>
          <w:rFonts w:ascii="Calibri" w:hAnsi="Calibri"/>
          <w:b/>
          <w:i/>
        </w:rPr>
        <w:t xml:space="preserve"> </w:t>
      </w:r>
      <w:r>
        <w:t xml:space="preserve">campaign emphasizes that second-hand smoke is harmful to children’s little pink lungs. To protect them, make your home and car smoke-free zones. </w:t>
      </w:r>
      <w:hyperlink r:id="rId11" w:history="1">
        <w:r w:rsidR="001006EF" w:rsidRPr="00ED4D01">
          <w:rPr>
            <w:rStyle w:val="Lienhypertexte"/>
            <w:rFonts w:ascii="Calibri" w:hAnsi="Calibri"/>
          </w:rPr>
          <w:t>www.smokefreefamily.ca</w:t>
        </w:r>
      </w:hyperlink>
    </w:p>
    <w:p w14:paraId="20A96018" w14:textId="77777777" w:rsidR="003E1B0D" w:rsidRPr="005C4207" w:rsidRDefault="003E1B0D" w:rsidP="003E1B0D">
      <w:pPr>
        <w:spacing w:after="0" w:line="240" w:lineRule="auto"/>
        <w:ind w:right="556"/>
        <w:rPr>
          <w:rFonts w:cs="Arial"/>
          <w:b/>
          <w:bCs/>
          <w:color w:val="000000"/>
          <w:sz w:val="12"/>
          <w:szCs w:val="12"/>
        </w:rPr>
      </w:pPr>
    </w:p>
    <w:p w14:paraId="1CD84AC5" w14:textId="45549E96" w:rsidR="002E5734" w:rsidRPr="000B5A3C" w:rsidRDefault="004212EF" w:rsidP="000B5A3C">
      <w:pPr>
        <w:pStyle w:val="Paragraphedeliste"/>
        <w:numPr>
          <w:ilvl w:val="0"/>
          <w:numId w:val="2"/>
        </w:numPr>
        <w:spacing w:after="0" w:line="240" w:lineRule="auto"/>
        <w:ind w:right="556"/>
        <w:rPr>
          <w:rFonts w:ascii="Calibri" w:eastAsia="Times New Roman" w:hAnsi="Calibri" w:cs="Times New Roman"/>
        </w:rPr>
      </w:pPr>
      <w:r>
        <w:rPr>
          <w:b/>
          <w:color w:val="000000"/>
        </w:rPr>
        <w:t xml:space="preserve">Did you know? </w:t>
      </w:r>
      <w:r>
        <w:rPr>
          <w:color w:val="000000"/>
        </w:rPr>
        <w:t xml:space="preserve">A baby under 1 breathes </w:t>
      </w:r>
      <w:r w:rsidR="00095860">
        <w:rPr>
          <w:color w:val="000000"/>
        </w:rPr>
        <w:t>three</w:t>
      </w:r>
      <w:r>
        <w:rPr>
          <w:color w:val="000000"/>
        </w:rPr>
        <w:t xml:space="preserve"> times faster than an adult, and toddlers breathe twice as fast as their parents. Result: They inhale more of the harmful substances in second-hand smoke. </w:t>
      </w:r>
      <w:r>
        <w:rPr>
          <w:rFonts w:ascii="Calibri" w:hAnsi="Calibri"/>
        </w:rPr>
        <w:t xml:space="preserve">For more information, visit </w:t>
      </w:r>
      <w:hyperlink r:id="rId12" w:history="1">
        <w:r w:rsidR="001006EF" w:rsidRPr="00ED4D01">
          <w:rPr>
            <w:rStyle w:val="Lienhypertexte"/>
            <w:rFonts w:ascii="Calibri" w:hAnsi="Calibri"/>
          </w:rPr>
          <w:t>www.smokefreefamily.ca</w:t>
        </w:r>
      </w:hyperlink>
      <w:r>
        <w:rPr>
          <w:rFonts w:ascii="Calibri" w:hAnsi="Calibri"/>
        </w:rPr>
        <w:t>.</w:t>
      </w:r>
    </w:p>
    <w:p w14:paraId="30B91712" w14:textId="77777777" w:rsidR="00CE5E8E" w:rsidRPr="005C4207" w:rsidRDefault="00CE5E8E" w:rsidP="003E1B0D">
      <w:pPr>
        <w:spacing w:after="0" w:line="240" w:lineRule="auto"/>
        <w:ind w:right="556"/>
        <w:rPr>
          <w:rFonts w:ascii="Calibri" w:eastAsia="Times New Roman" w:hAnsi="Calibri" w:cs="Times New Roman"/>
          <w:sz w:val="12"/>
          <w:szCs w:val="12"/>
          <w:lang w:eastAsia="fr-CA"/>
        </w:rPr>
      </w:pPr>
    </w:p>
    <w:p w14:paraId="47B6ED86" w14:textId="2E74ED3A" w:rsidR="00E96E80" w:rsidRPr="00717564" w:rsidRDefault="00AE2494" w:rsidP="000B5A3C">
      <w:pPr>
        <w:pStyle w:val="Paragraphedeliste"/>
        <w:numPr>
          <w:ilvl w:val="0"/>
          <w:numId w:val="2"/>
        </w:numPr>
        <w:spacing w:after="0" w:line="240" w:lineRule="auto"/>
        <w:ind w:right="556"/>
      </w:pPr>
      <w:r>
        <w:rPr>
          <w:rFonts w:ascii="Calibri" w:hAnsi="Calibri"/>
        </w:rPr>
        <w:t xml:space="preserve">Children of smokers are 2 to 4 times more likely to have asthma, not to mention that tobacco and second-hand smoke are powerful triggers of asthma attacks. </w:t>
      </w:r>
      <w:r>
        <w:rPr>
          <w:rFonts w:ascii="Calibri" w:hAnsi="Calibri"/>
          <w:b/>
          <w:i/>
        </w:rPr>
        <w:t xml:space="preserve">@Famille sans </w:t>
      </w:r>
      <w:proofErr w:type="spellStart"/>
      <w:r>
        <w:rPr>
          <w:rFonts w:ascii="Calibri" w:hAnsi="Calibri"/>
          <w:b/>
          <w:i/>
        </w:rPr>
        <w:t>fumée</w:t>
      </w:r>
      <w:proofErr w:type="spellEnd"/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 xml:space="preserve">reminds you that the only way to protect your children’s health is to never smoke around them. For more information, visit </w:t>
      </w:r>
      <w:hyperlink r:id="rId13" w:history="1">
        <w:r w:rsidR="001006EF" w:rsidRPr="00ED4D01">
          <w:rPr>
            <w:rStyle w:val="Lienhypertexte"/>
            <w:rFonts w:ascii="Calibri" w:hAnsi="Calibri"/>
          </w:rPr>
          <w:t>www.smokefreefamily.ca</w:t>
        </w:r>
      </w:hyperlink>
      <w:r>
        <w:rPr>
          <w:rFonts w:ascii="Calibri" w:hAnsi="Calibri"/>
        </w:rPr>
        <w:t>.</w:t>
      </w:r>
    </w:p>
    <w:p w14:paraId="4FC2FB4E" w14:textId="77777777" w:rsidR="00717564" w:rsidRPr="005C4207" w:rsidRDefault="00717564" w:rsidP="00717564">
      <w:pPr>
        <w:pStyle w:val="Paragraphedeliste"/>
        <w:rPr>
          <w:sz w:val="12"/>
          <w:szCs w:val="12"/>
        </w:rPr>
      </w:pPr>
    </w:p>
    <w:p w14:paraId="062FC012" w14:textId="13A470A0" w:rsidR="00717564" w:rsidRDefault="00717564" w:rsidP="000B5A3C">
      <w:pPr>
        <w:pStyle w:val="Paragraphedeliste"/>
        <w:numPr>
          <w:ilvl w:val="0"/>
          <w:numId w:val="2"/>
        </w:numPr>
        <w:spacing w:after="0" w:line="240" w:lineRule="auto"/>
        <w:ind w:right="556"/>
      </w:pPr>
      <w:r>
        <w:t xml:space="preserve">The tar from tobacco smoke that changes the colour of walls and ceilings, and darkens the lungs of smokers, also accumulates in the lungs of children exposed to second-hand smoke. Result: Goodbye, little pink lungs! For more information, visit </w:t>
      </w:r>
      <w:hyperlink r:id="rId14" w:history="1">
        <w:r w:rsidR="0099569A" w:rsidRPr="00ED4D01">
          <w:rPr>
            <w:rStyle w:val="Lienhypertexte"/>
            <w:rFonts w:ascii="Calibri" w:hAnsi="Calibri"/>
          </w:rPr>
          <w:t>www.smokefreefamily.ca</w:t>
        </w:r>
      </w:hyperlink>
      <w:r>
        <w:rPr>
          <w:rFonts w:ascii="Calibri" w:hAnsi="Calibri"/>
        </w:rPr>
        <w:t>.</w:t>
      </w:r>
    </w:p>
    <w:p w14:paraId="70E8391E" w14:textId="77777777" w:rsidR="00EA3F9C" w:rsidRPr="005C4207" w:rsidRDefault="00EA3F9C" w:rsidP="00EA3F9C">
      <w:pPr>
        <w:spacing w:after="0" w:line="240" w:lineRule="auto"/>
        <w:ind w:right="556"/>
        <w:rPr>
          <w:sz w:val="12"/>
          <w:szCs w:val="12"/>
        </w:rPr>
      </w:pPr>
    </w:p>
    <w:p w14:paraId="17E43826" w14:textId="77777777" w:rsidR="00D546BC" w:rsidRPr="00D546BC" w:rsidRDefault="00DF7505" w:rsidP="00921BBD">
      <w:pPr>
        <w:pStyle w:val="Paragraphedeliste"/>
        <w:numPr>
          <w:ilvl w:val="0"/>
          <w:numId w:val="2"/>
        </w:numPr>
        <w:spacing w:line="240" w:lineRule="auto"/>
        <w:ind w:right="556"/>
      </w:pPr>
      <w:r>
        <w:t xml:space="preserve">Do you want to quit smoking to stop exposing your children to the dangers of second-hand smoke? Not only will you be protecting their health, you’ll also be doing yourself a favour. It’s a win-win situation for the whole family! For more information, visit </w:t>
      </w:r>
      <w:hyperlink r:id="rId15" w:history="1">
        <w:r>
          <w:rPr>
            <w:rStyle w:val="Lienhypertexte"/>
          </w:rPr>
          <w:t>www.famillesansfumee.ca/vous-voulez-arreter</w:t>
        </w:r>
      </w:hyperlink>
      <w:r>
        <w:t>.</w:t>
      </w:r>
    </w:p>
    <w:p w14:paraId="294AD436" w14:textId="77777777" w:rsidR="003E1B0D" w:rsidRPr="00D37680" w:rsidRDefault="003E1B0D" w:rsidP="003E1B0D">
      <w:pPr>
        <w:shd w:val="clear" w:color="auto" w:fill="00B0F0"/>
        <w:spacing w:after="0" w:line="240" w:lineRule="auto"/>
        <w:ind w:right="556"/>
        <w:rPr>
          <w:rFonts w:ascii="Calibri" w:eastAsia="Calibri" w:hAnsi="Calibri" w:cs="Times New Roman"/>
          <w:b/>
          <w:color w:val="FFFFFF"/>
        </w:rPr>
      </w:pPr>
      <w:r>
        <w:rPr>
          <w:rFonts w:ascii="Calibri" w:hAnsi="Calibri"/>
          <w:b/>
          <w:color w:val="FFFFFF"/>
        </w:rPr>
        <w:t>TWITTER</w:t>
      </w:r>
    </w:p>
    <w:p w14:paraId="36BBDD41" w14:textId="77777777" w:rsidR="003E1B0D" w:rsidRPr="005C4207" w:rsidRDefault="003E1B0D" w:rsidP="003E1B0D">
      <w:pPr>
        <w:spacing w:after="0" w:line="240" w:lineRule="auto"/>
        <w:ind w:right="556"/>
        <w:rPr>
          <w:rFonts w:ascii="Calibri" w:eastAsia="Calibri" w:hAnsi="Calibri" w:cs="Times New Roman"/>
          <w:sz w:val="8"/>
          <w:szCs w:val="8"/>
        </w:rPr>
      </w:pPr>
    </w:p>
    <w:p w14:paraId="5577365B" w14:textId="639A0ED0" w:rsidR="00B64942" w:rsidRPr="00B64942" w:rsidRDefault="007473B8" w:rsidP="00B64942">
      <w:pPr>
        <w:pStyle w:val="Paragraphedeliste"/>
        <w:numPr>
          <w:ilvl w:val="0"/>
          <w:numId w:val="3"/>
        </w:numPr>
        <w:spacing w:after="0" w:line="240" w:lineRule="auto"/>
        <w:ind w:right="556"/>
        <w:rPr>
          <w:rFonts w:ascii="Calibri" w:eastAsia="Calibri" w:hAnsi="Calibri" w:cs="Times New Roman"/>
        </w:rPr>
      </w:pPr>
      <w:r w:rsidRPr="007D2A14">
        <w:t>#Smokefreefamily</w:t>
      </w:r>
      <w:r w:rsidR="003E1B0D">
        <w:rPr>
          <w:rFonts w:ascii="Calibri" w:hAnsi="Calibri"/>
        </w:rPr>
        <w:t xml:space="preserve"> highlights that #</w:t>
      </w:r>
      <w:r>
        <w:rPr>
          <w:rFonts w:ascii="Calibri" w:hAnsi="Calibri"/>
        </w:rPr>
        <w:t>secondhandsmoke</w:t>
      </w:r>
      <w:r w:rsidR="003E1B0D">
        <w:rPr>
          <w:rFonts w:ascii="Calibri" w:hAnsi="Calibri"/>
        </w:rPr>
        <w:t xml:space="preserve"> is a danger to children’s little pink lungs. </w:t>
      </w:r>
      <w:bookmarkStart w:id="0" w:name="_Hlk525647821"/>
      <w:r w:rsidR="003E1B0D">
        <w:t xml:space="preserve">To protect them, </w:t>
      </w:r>
      <w:bookmarkEnd w:id="0"/>
      <w:r w:rsidR="003E1B0D">
        <w:t xml:space="preserve">make your home and car smoke-free zones. </w:t>
      </w:r>
      <w:hyperlink r:id="rId16" w:history="1">
        <w:r w:rsidR="00B64942" w:rsidRPr="006C4BA9">
          <w:rPr>
            <w:rStyle w:val="Lienhypertexte"/>
          </w:rPr>
          <w:t>https://bit.ly/3ijsp0Y</w:t>
        </w:r>
      </w:hyperlink>
    </w:p>
    <w:p w14:paraId="28372764" w14:textId="77777777" w:rsidR="00B64942" w:rsidRPr="00B64942" w:rsidRDefault="00B64942" w:rsidP="00B64942">
      <w:pPr>
        <w:pStyle w:val="Paragraphedeliste"/>
        <w:spacing w:after="0" w:line="240" w:lineRule="auto"/>
        <w:ind w:right="556"/>
        <w:rPr>
          <w:rFonts w:ascii="Calibri" w:eastAsia="Calibri" w:hAnsi="Calibri" w:cs="Times New Roman"/>
        </w:rPr>
      </w:pPr>
    </w:p>
    <w:p w14:paraId="61C23D64" w14:textId="4FF9D4E7" w:rsidR="00EB1042" w:rsidRPr="00B64942" w:rsidRDefault="00EB1042" w:rsidP="00B64942">
      <w:pPr>
        <w:pStyle w:val="Paragraphedeliste"/>
        <w:numPr>
          <w:ilvl w:val="0"/>
          <w:numId w:val="3"/>
        </w:numPr>
        <w:spacing w:after="0" w:line="240" w:lineRule="auto"/>
        <w:ind w:right="556"/>
        <w:rPr>
          <w:rFonts w:ascii="Calibri" w:eastAsia="Calibri" w:hAnsi="Calibri" w:cs="Times New Roman"/>
        </w:rPr>
      </w:pPr>
      <w:r w:rsidRPr="00B64942">
        <w:rPr>
          <w:b/>
          <w:color w:val="000000"/>
        </w:rPr>
        <w:t xml:space="preserve">Did you know? </w:t>
      </w:r>
      <w:r w:rsidRPr="00B64942">
        <w:rPr>
          <w:color w:val="000000"/>
        </w:rPr>
        <w:t xml:space="preserve">Because they breathe faster, children and babies absorb more of the harmful substances in second-hand smoke. </w:t>
      </w:r>
      <w:r w:rsidRPr="00B64942">
        <w:rPr>
          <w:rFonts w:ascii="Calibri" w:hAnsi="Calibri"/>
        </w:rPr>
        <w:t xml:space="preserve">For more information, visit </w:t>
      </w:r>
      <w:hyperlink r:id="rId17" w:history="1">
        <w:r w:rsidR="00350C13" w:rsidRPr="00B64942">
          <w:rPr>
            <w:rStyle w:val="Lienhypertexte"/>
            <w:rFonts w:ascii="Calibri" w:hAnsi="Calibri"/>
          </w:rPr>
          <w:t>www.smokefreefamily.ca</w:t>
        </w:r>
      </w:hyperlink>
      <w:r w:rsidRPr="00B64942">
        <w:rPr>
          <w:rFonts w:ascii="Calibri" w:hAnsi="Calibri"/>
        </w:rPr>
        <w:t>.</w:t>
      </w:r>
    </w:p>
    <w:p w14:paraId="73BA0A07" w14:textId="77777777" w:rsidR="003E1B0D" w:rsidRPr="005C4207" w:rsidRDefault="003E1B0D" w:rsidP="003E1B0D">
      <w:pPr>
        <w:spacing w:after="0" w:line="240" w:lineRule="auto"/>
        <w:ind w:right="556"/>
        <w:rPr>
          <w:rFonts w:ascii="Calibri" w:eastAsia="Calibri" w:hAnsi="Calibri" w:cs="Times New Roman"/>
          <w:sz w:val="8"/>
          <w:szCs w:val="8"/>
        </w:rPr>
      </w:pPr>
    </w:p>
    <w:p w14:paraId="431FB38A" w14:textId="68B45AAE" w:rsidR="00322D16" w:rsidRDefault="00322D16" w:rsidP="000B5A3C">
      <w:pPr>
        <w:pStyle w:val="Paragraphedeliste"/>
        <w:numPr>
          <w:ilvl w:val="0"/>
          <w:numId w:val="3"/>
        </w:numPr>
        <w:spacing w:after="0" w:line="240" w:lineRule="auto"/>
        <w:ind w:right="556"/>
      </w:pPr>
      <w:r>
        <w:rPr>
          <w:rFonts w:ascii="Calibri" w:hAnsi="Calibri"/>
        </w:rPr>
        <w:t>Children of smokers are 2 to 4 times more likely to have asthma, not to mention that tobacco and second-hand smoke are powerful triggers of asthma attacks. There’s only one way to protect their health</w:t>
      </w:r>
      <w:r w:rsidR="00095860">
        <w:rPr>
          <w:rFonts w:ascii="Calibri" w:hAnsi="Calibri"/>
        </w:rPr>
        <w:t>:</w:t>
      </w:r>
      <w:r>
        <w:rPr>
          <w:rFonts w:ascii="Calibri" w:hAnsi="Calibri"/>
        </w:rPr>
        <w:t xml:space="preserve"> Don’t smoke around them</w:t>
      </w:r>
      <w:r w:rsidR="00095860">
        <w:rPr>
          <w:rFonts w:ascii="Calibri" w:hAnsi="Calibri"/>
        </w:rPr>
        <w:t>!</w:t>
      </w:r>
      <w:r>
        <w:rPr>
          <w:rFonts w:ascii="Calibri" w:hAnsi="Calibri"/>
        </w:rPr>
        <w:t xml:space="preserve"> </w:t>
      </w:r>
      <w:hyperlink r:id="rId18" w:history="1">
        <w:r w:rsidR="00045603" w:rsidRPr="00ED4D01">
          <w:rPr>
            <w:rStyle w:val="Lienhypertexte"/>
            <w:rFonts w:ascii="Calibri" w:hAnsi="Calibri"/>
          </w:rPr>
          <w:t>www.smokefreefamily.ca</w:t>
        </w:r>
      </w:hyperlink>
      <w:r w:rsidR="00045603">
        <w:t xml:space="preserve"> </w:t>
      </w:r>
    </w:p>
    <w:p w14:paraId="32379EDC" w14:textId="77777777" w:rsidR="00AB0AC3" w:rsidRPr="005C4207" w:rsidRDefault="00AB0AC3" w:rsidP="003E1B0D">
      <w:pPr>
        <w:spacing w:after="0" w:line="276" w:lineRule="auto"/>
        <w:ind w:right="556"/>
        <w:rPr>
          <w:b/>
          <w:bCs/>
          <w:sz w:val="12"/>
          <w:szCs w:val="12"/>
        </w:rPr>
      </w:pPr>
    </w:p>
    <w:p w14:paraId="1AD61CB7" w14:textId="4416C8BF" w:rsidR="00AB0AC3" w:rsidRDefault="00AB0AC3" w:rsidP="00AB0AC3">
      <w:pPr>
        <w:pStyle w:val="Paragraphedeliste"/>
        <w:numPr>
          <w:ilvl w:val="0"/>
          <w:numId w:val="3"/>
        </w:numPr>
        <w:spacing w:after="0" w:line="240" w:lineRule="auto"/>
        <w:ind w:right="556"/>
      </w:pPr>
      <w:r>
        <w:t xml:space="preserve">The tar from tobacco smoke that darkens the lungs of smokers also accumulates in the lungs of children exposed to second-hand smoke. Result: Goodbye, little pink lungs! For more information, visit </w:t>
      </w:r>
      <w:hyperlink r:id="rId19" w:history="1">
        <w:r w:rsidR="00045603" w:rsidRPr="00ED4D01">
          <w:rPr>
            <w:rStyle w:val="Lienhypertexte"/>
            <w:rFonts w:ascii="Calibri" w:hAnsi="Calibri"/>
          </w:rPr>
          <w:t>www.smokefreefamily.ca</w:t>
        </w:r>
      </w:hyperlink>
      <w:r>
        <w:rPr>
          <w:rFonts w:ascii="Calibri" w:hAnsi="Calibri"/>
        </w:rPr>
        <w:t>.</w:t>
      </w:r>
    </w:p>
    <w:p w14:paraId="23185433" w14:textId="77777777" w:rsidR="00AB0AC3" w:rsidRPr="005C4207" w:rsidRDefault="00AB0AC3" w:rsidP="003E1B0D">
      <w:pPr>
        <w:spacing w:after="0" w:line="276" w:lineRule="auto"/>
        <w:ind w:right="556"/>
        <w:rPr>
          <w:b/>
          <w:bCs/>
          <w:sz w:val="12"/>
          <w:szCs w:val="12"/>
        </w:rPr>
      </w:pPr>
    </w:p>
    <w:p w14:paraId="7D2441F3" w14:textId="1854C483" w:rsidR="00F22FBF" w:rsidRDefault="00C01F7E" w:rsidP="00F22FBF">
      <w:pPr>
        <w:pStyle w:val="Paragraphedeliste"/>
        <w:numPr>
          <w:ilvl w:val="0"/>
          <w:numId w:val="3"/>
        </w:numPr>
        <w:spacing w:line="240" w:lineRule="auto"/>
        <w:ind w:right="556"/>
      </w:pPr>
      <w:r>
        <w:rPr>
          <w:rFonts w:ascii="Calibri" w:hAnsi="Calibri"/>
        </w:rPr>
        <w:t xml:space="preserve">The best way to protect your child’s health from the dangers of second-hand smoke is to quit smoking. </w:t>
      </w:r>
      <w:r>
        <w:t>Not only will you be protecting their health, you’ll also be doing yourself a favour. It’s a win-win situation for the whole family! For more information</w:t>
      </w:r>
      <w:r w:rsidR="00D05FC8">
        <w:t>:</w:t>
      </w:r>
      <w:r>
        <w:t xml:space="preserve"> </w:t>
      </w:r>
      <w:hyperlink r:id="rId20" w:history="1">
        <w:r w:rsidR="00F22FBF" w:rsidRPr="006C4BA9">
          <w:rPr>
            <w:rStyle w:val="Lienhypertexte"/>
          </w:rPr>
          <w:t>https://bit.ly/2F4OTog</w:t>
        </w:r>
      </w:hyperlink>
    </w:p>
    <w:sectPr w:rsidR="00F22FBF">
      <w:headerReference w:type="defaul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1C23" w14:textId="77777777" w:rsidR="00A365A3" w:rsidRDefault="00A365A3">
      <w:pPr>
        <w:spacing w:after="0" w:line="240" w:lineRule="auto"/>
      </w:pPr>
      <w:r>
        <w:separator/>
      </w:r>
    </w:p>
  </w:endnote>
  <w:endnote w:type="continuationSeparator" w:id="0">
    <w:p w14:paraId="4A6B2FA8" w14:textId="77777777" w:rsidR="00A365A3" w:rsidRDefault="00A365A3">
      <w:pPr>
        <w:spacing w:after="0" w:line="240" w:lineRule="auto"/>
      </w:pPr>
      <w:r>
        <w:continuationSeparator/>
      </w:r>
    </w:p>
  </w:endnote>
  <w:endnote w:type="continuationNotice" w:id="1">
    <w:p w14:paraId="40F92C70" w14:textId="77777777" w:rsidR="00A365A3" w:rsidRDefault="00A36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Book">
    <w:altName w:val="Gotham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1422" w14:textId="77777777" w:rsidR="00A365A3" w:rsidRDefault="00A365A3">
      <w:pPr>
        <w:spacing w:after="0" w:line="240" w:lineRule="auto"/>
      </w:pPr>
      <w:r>
        <w:separator/>
      </w:r>
    </w:p>
  </w:footnote>
  <w:footnote w:type="continuationSeparator" w:id="0">
    <w:p w14:paraId="1F12BC18" w14:textId="77777777" w:rsidR="00A365A3" w:rsidRDefault="00A365A3">
      <w:pPr>
        <w:spacing w:after="0" w:line="240" w:lineRule="auto"/>
      </w:pPr>
      <w:r>
        <w:continuationSeparator/>
      </w:r>
    </w:p>
  </w:footnote>
  <w:footnote w:type="continuationNotice" w:id="1">
    <w:p w14:paraId="5CDD2466" w14:textId="77777777" w:rsidR="00A365A3" w:rsidRDefault="00A365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106F" w14:textId="77777777" w:rsidR="002B3291" w:rsidRPr="00D37680" w:rsidRDefault="00156FD7" w:rsidP="00D37680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b/>
        <w:sz w:val="32"/>
      </w:rPr>
    </w:pPr>
    <w:r>
      <w:rPr>
        <w:rFonts w:ascii="Calibri" w:hAnsi="Calibri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32A24CF6" wp14:editId="176F3AB5">
          <wp:simplePos x="0" y="0"/>
          <wp:positionH relativeFrom="column">
            <wp:posOffset>5095875</wp:posOffset>
          </wp:positionH>
          <wp:positionV relativeFrom="paragraph">
            <wp:posOffset>-201930</wp:posOffset>
          </wp:positionV>
          <wp:extent cx="1352550" cy="657225"/>
          <wp:effectExtent l="0" t="0" r="0" b="9525"/>
          <wp:wrapTight wrapText="bothSides">
            <wp:wrapPolygon edited="0">
              <wp:start x="0" y="0"/>
              <wp:lineTo x="0" y="21287"/>
              <wp:lineTo x="21296" y="21287"/>
              <wp:lineTo x="21296" y="0"/>
              <wp:lineTo x="0" y="0"/>
            </wp:wrapPolygon>
          </wp:wrapTight>
          <wp:docPr id="1" name="Image 1" descr="R:\COMMUNICATIONS\PRODUCTION\LOGOS\LOGO\LOGOS CORPO AM\Famille sans fumee\2014\FRA\JPEG\FSF_logo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:\COMMUNICATIONS\PRODUCTION\LOGOS\LOGO\LOGOS CORPO AM\Famille sans fumee\2014\FRA\JPEG\FSF_logo_CO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sz w:val="32"/>
      </w:rPr>
      <w:t>Smoke-Free Family</w:t>
    </w:r>
    <w:r>
      <w:rPr>
        <w:rFonts w:ascii="Calibri" w:hAnsi="Calibri"/>
        <w:b/>
        <w:sz w:val="32"/>
      </w:rPr>
      <w:t xml:space="preserve"> campaign</w:t>
    </w:r>
  </w:p>
  <w:p w14:paraId="43197BBE" w14:textId="72E42E4E" w:rsidR="002B3291" w:rsidRPr="005C4207" w:rsidRDefault="00156FD7" w:rsidP="005C4207">
    <w:pPr>
      <w:tabs>
        <w:tab w:val="center" w:pos="4320"/>
        <w:tab w:val="right" w:pos="8640"/>
      </w:tabs>
      <w:spacing w:after="200" w:line="240" w:lineRule="auto"/>
      <w:rPr>
        <w:rFonts w:ascii="Calibri" w:eastAsia="Calibri" w:hAnsi="Calibri" w:cs="Times New Roman"/>
        <w:sz w:val="28"/>
        <w:szCs w:val="28"/>
      </w:rPr>
    </w:pPr>
    <w:r>
      <w:rPr>
        <w:rFonts w:ascii="Calibri" w:hAnsi="Calibri"/>
        <w:sz w:val="28"/>
      </w:rPr>
      <w:t>202</w:t>
    </w:r>
    <w:r w:rsidR="00532FD0">
      <w:rPr>
        <w:rFonts w:ascii="Calibri" w:hAnsi="Calibri"/>
        <w:sz w:val="28"/>
      </w:rPr>
      <w:t>1</w:t>
    </w:r>
    <w:r>
      <w:rPr>
        <w:rFonts w:ascii="Calibri" w:hAnsi="Calibri"/>
        <w:sz w:val="28"/>
      </w:rPr>
      <w:t>-202</w:t>
    </w:r>
    <w:r w:rsidR="00532FD0">
      <w:rPr>
        <w:rFonts w:ascii="Calibri" w:hAnsi="Calibri"/>
        <w:sz w:val="28"/>
      </w:rPr>
      <w:t>2</w:t>
    </w:r>
    <w:r>
      <w:rPr>
        <w:rFonts w:ascii="Calibri" w:hAnsi="Calibri"/>
        <w:sz w:val="28"/>
      </w:rPr>
      <w:t xml:space="preserve"> promotional texts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017"/>
    <w:multiLevelType w:val="hybridMultilevel"/>
    <w:tmpl w:val="4B767C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6924"/>
    <w:multiLevelType w:val="hybridMultilevel"/>
    <w:tmpl w:val="CC64C7C0"/>
    <w:lvl w:ilvl="0" w:tplc="11AEB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2C37"/>
    <w:multiLevelType w:val="hybridMultilevel"/>
    <w:tmpl w:val="EB301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0D"/>
    <w:rsid w:val="00020649"/>
    <w:rsid w:val="000272AA"/>
    <w:rsid w:val="00045603"/>
    <w:rsid w:val="00074DAE"/>
    <w:rsid w:val="00095860"/>
    <w:rsid w:val="000A3932"/>
    <w:rsid w:val="000B5A3C"/>
    <w:rsid w:val="000C68DF"/>
    <w:rsid w:val="001006EF"/>
    <w:rsid w:val="00143714"/>
    <w:rsid w:val="00146783"/>
    <w:rsid w:val="00156FD7"/>
    <w:rsid w:val="00171F43"/>
    <w:rsid w:val="00184C3C"/>
    <w:rsid w:val="00210142"/>
    <w:rsid w:val="00214589"/>
    <w:rsid w:val="00223EE0"/>
    <w:rsid w:val="00230E80"/>
    <w:rsid w:val="00237178"/>
    <w:rsid w:val="00264381"/>
    <w:rsid w:val="0027585B"/>
    <w:rsid w:val="002A3569"/>
    <w:rsid w:val="002A3650"/>
    <w:rsid w:val="002A5454"/>
    <w:rsid w:val="002B2346"/>
    <w:rsid w:val="002C4530"/>
    <w:rsid w:val="002E5157"/>
    <w:rsid w:val="002E5734"/>
    <w:rsid w:val="00322D16"/>
    <w:rsid w:val="00330C46"/>
    <w:rsid w:val="00350C13"/>
    <w:rsid w:val="00364002"/>
    <w:rsid w:val="00364568"/>
    <w:rsid w:val="00394D4F"/>
    <w:rsid w:val="003B67AC"/>
    <w:rsid w:val="003C7F37"/>
    <w:rsid w:val="003E1B0D"/>
    <w:rsid w:val="003E5EC9"/>
    <w:rsid w:val="00406F61"/>
    <w:rsid w:val="004212EF"/>
    <w:rsid w:val="0042390C"/>
    <w:rsid w:val="004340ED"/>
    <w:rsid w:val="0044681E"/>
    <w:rsid w:val="0044771F"/>
    <w:rsid w:val="00465F6E"/>
    <w:rsid w:val="004F6343"/>
    <w:rsid w:val="0051714F"/>
    <w:rsid w:val="00524BE5"/>
    <w:rsid w:val="00532FD0"/>
    <w:rsid w:val="00542694"/>
    <w:rsid w:val="00567075"/>
    <w:rsid w:val="00571AA3"/>
    <w:rsid w:val="00597E4B"/>
    <w:rsid w:val="005B44D4"/>
    <w:rsid w:val="005C0C23"/>
    <w:rsid w:val="005C2572"/>
    <w:rsid w:val="005C4207"/>
    <w:rsid w:val="005D3485"/>
    <w:rsid w:val="005F0032"/>
    <w:rsid w:val="00611FBC"/>
    <w:rsid w:val="00635A6D"/>
    <w:rsid w:val="006462C7"/>
    <w:rsid w:val="006718B5"/>
    <w:rsid w:val="00680791"/>
    <w:rsid w:val="006C69D2"/>
    <w:rsid w:val="00702C99"/>
    <w:rsid w:val="00717564"/>
    <w:rsid w:val="007473B8"/>
    <w:rsid w:val="00771208"/>
    <w:rsid w:val="007C7818"/>
    <w:rsid w:val="007D2A14"/>
    <w:rsid w:val="007D4E1D"/>
    <w:rsid w:val="007E4C76"/>
    <w:rsid w:val="00851681"/>
    <w:rsid w:val="00853F93"/>
    <w:rsid w:val="00854319"/>
    <w:rsid w:val="0087402A"/>
    <w:rsid w:val="008A4ED3"/>
    <w:rsid w:val="008B3787"/>
    <w:rsid w:val="008C214A"/>
    <w:rsid w:val="008F5815"/>
    <w:rsid w:val="00921BBD"/>
    <w:rsid w:val="0094015A"/>
    <w:rsid w:val="0099569A"/>
    <w:rsid w:val="009A3FEB"/>
    <w:rsid w:val="009A777F"/>
    <w:rsid w:val="00A12E6C"/>
    <w:rsid w:val="00A13742"/>
    <w:rsid w:val="00A365A3"/>
    <w:rsid w:val="00A50834"/>
    <w:rsid w:val="00A81705"/>
    <w:rsid w:val="00AA5E51"/>
    <w:rsid w:val="00AB0AC3"/>
    <w:rsid w:val="00AC6C57"/>
    <w:rsid w:val="00AD1CA6"/>
    <w:rsid w:val="00AE1774"/>
    <w:rsid w:val="00AE2494"/>
    <w:rsid w:val="00AF4809"/>
    <w:rsid w:val="00B550BF"/>
    <w:rsid w:val="00B64942"/>
    <w:rsid w:val="00B77560"/>
    <w:rsid w:val="00BB3170"/>
    <w:rsid w:val="00C01F7E"/>
    <w:rsid w:val="00C30DFE"/>
    <w:rsid w:val="00C5321F"/>
    <w:rsid w:val="00C64A91"/>
    <w:rsid w:val="00C77B6A"/>
    <w:rsid w:val="00C87C97"/>
    <w:rsid w:val="00C95DA3"/>
    <w:rsid w:val="00CA79EB"/>
    <w:rsid w:val="00CC3FAE"/>
    <w:rsid w:val="00CC69C1"/>
    <w:rsid w:val="00CD3C33"/>
    <w:rsid w:val="00CD501F"/>
    <w:rsid w:val="00CD7344"/>
    <w:rsid w:val="00CE5E8E"/>
    <w:rsid w:val="00D00613"/>
    <w:rsid w:val="00D05FC8"/>
    <w:rsid w:val="00D14D7E"/>
    <w:rsid w:val="00D26C82"/>
    <w:rsid w:val="00D546BC"/>
    <w:rsid w:val="00DC0571"/>
    <w:rsid w:val="00DD41EC"/>
    <w:rsid w:val="00DE6916"/>
    <w:rsid w:val="00DF7505"/>
    <w:rsid w:val="00E31BE6"/>
    <w:rsid w:val="00E5305E"/>
    <w:rsid w:val="00E53676"/>
    <w:rsid w:val="00E77465"/>
    <w:rsid w:val="00E96E80"/>
    <w:rsid w:val="00EA3F9C"/>
    <w:rsid w:val="00EB1042"/>
    <w:rsid w:val="00EF31F6"/>
    <w:rsid w:val="00F177BE"/>
    <w:rsid w:val="00F22FBF"/>
    <w:rsid w:val="00F25697"/>
    <w:rsid w:val="00F3655F"/>
    <w:rsid w:val="00F416A6"/>
    <w:rsid w:val="00F83BDA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C03E"/>
  <w15:chartTrackingRefBased/>
  <w15:docId w15:val="{3D57D1CF-8705-47C0-A302-BAF5F45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B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B0D"/>
  </w:style>
  <w:style w:type="character" w:customStyle="1" w:styleId="A1">
    <w:name w:val="A1"/>
    <w:uiPriority w:val="99"/>
    <w:rsid w:val="003E1B0D"/>
    <w:rPr>
      <w:rFonts w:cs="GothamBook"/>
      <w:color w:val="221E1F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3E1B0D"/>
    <w:rPr>
      <w:color w:val="0563C1" w:themeColor="hyperlink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06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6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6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64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C7F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5A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B5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A3C"/>
  </w:style>
  <w:style w:type="paragraph" w:styleId="NormalWeb">
    <w:name w:val="Normal (Web)"/>
    <w:basedOn w:val="Normal"/>
    <w:uiPriority w:val="99"/>
    <w:semiHidden/>
    <w:unhideWhenUsed/>
    <w:rsid w:val="000A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A393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A7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mokefreefamily.ca/" TargetMode="External"/><Relationship Id="rId18" Type="http://schemas.openxmlformats.org/officeDocument/2006/relationships/hyperlink" Target="http://www.smokefreefamily.ca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smokefreefamily.ca/" TargetMode="External"/><Relationship Id="rId17" Type="http://schemas.openxmlformats.org/officeDocument/2006/relationships/hyperlink" Target="http://www.smokefreefamily.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ijsp0Y" TargetMode="External"/><Relationship Id="rId20" Type="http://schemas.openxmlformats.org/officeDocument/2006/relationships/hyperlink" Target="https://bit.ly/2F4OTo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okefreefamily.c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millesansfumee.ca/vous-voulez-arrete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mokefreefamily.c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mokefreefamily.c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D20A9D7961C44A882F6186F5B648B" ma:contentTypeVersion="7" ma:contentTypeDescription="Crée un document." ma:contentTypeScope="" ma:versionID="2da0a6d08587f49bfadb333be73c01cc">
  <xsd:schema xmlns:xsd="http://www.w3.org/2001/XMLSchema" xmlns:xs="http://www.w3.org/2001/XMLSchema" xmlns:p="http://schemas.microsoft.com/office/2006/metadata/properties" xmlns:ns2="e170d024-9443-4422-8eff-f09f971509b2" targetNamespace="http://schemas.microsoft.com/office/2006/metadata/properties" ma:root="true" ma:fieldsID="0de630778335047b428f1feab0da6220" ns2:_="">
    <xsd:import namespace="e170d024-9443-4422-8eff-f09f97150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d024-9443-4422-8eff-f09f9715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4B655-1AEE-4FE5-B7A3-94471012F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0d024-9443-4422-8eff-f09f97150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3147A-D843-4CA6-A451-E49788BAE6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D7DBD-2435-40D5-A4F4-8339F3D09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A71DA-DD86-4451-A88A-5BAED68CB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Gagnon</dc:creator>
  <cp:keywords/>
  <dc:description/>
  <cp:lastModifiedBy>Camille Gagnon</cp:lastModifiedBy>
  <cp:revision>2</cp:revision>
  <dcterms:created xsi:type="dcterms:W3CDTF">2021-08-11T13:56:00Z</dcterms:created>
  <dcterms:modified xsi:type="dcterms:W3CDTF">2021-08-11T13:56:00Z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0x010100A03D20A9D7961C44A882F6186F5B648B</vt:lpwstr>
  </property>
  <property fmtid="{D5CDD505-2E9C-101B-9397-08002B2CF9AE}" pid="3" name="Order">
    <vt:r8>183800</vt:r8>
  </property>
</Properties>
</file>